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FCF" w:rsidRPr="003D0FCF" w:rsidRDefault="003D0FCF" w:rsidP="003D0FCF">
      <w:pPr>
        <w:spacing w:after="0" w:line="360" w:lineRule="atLeast"/>
        <w:textAlignment w:val="baseline"/>
        <w:outlineLvl w:val="0"/>
        <w:rPr>
          <w:rFonts w:ascii="inherit" w:eastAsia="Times New Roman" w:hAnsi="inherit" w:cs="Times New Roman"/>
          <w:b/>
          <w:bCs/>
          <w:color w:val="222222"/>
          <w:kern w:val="36"/>
          <w:sz w:val="33"/>
          <w:szCs w:val="33"/>
          <w:lang w:eastAsia="ru-RU"/>
        </w:rPr>
      </w:pPr>
      <w:hyperlink r:id="rId5" w:tooltip="Постоянная ссылка на Перечень документов для зачисления в 1 класс" w:history="1">
        <w:r w:rsidRPr="003D0FCF">
          <w:rPr>
            <w:rFonts w:ascii="inherit" w:eastAsia="Times New Roman" w:hAnsi="inherit" w:cs="Times New Roman"/>
            <w:b/>
            <w:bCs/>
            <w:color w:val="187104"/>
            <w:kern w:val="36"/>
            <w:sz w:val="33"/>
            <w:szCs w:val="33"/>
            <w:u w:val="single"/>
            <w:bdr w:val="none" w:sz="0" w:space="0" w:color="auto" w:frame="1"/>
            <w:lang w:eastAsia="ru-RU"/>
          </w:rPr>
          <w:t>Перечень документов для зачисления в 1 класс</w:t>
        </w:r>
      </w:hyperlink>
    </w:p>
    <w:p w:rsidR="003D0FCF" w:rsidRDefault="003D0FCF" w:rsidP="003D0FCF">
      <w:pPr>
        <w:spacing w:after="0" w:line="270" w:lineRule="atLeast"/>
        <w:textAlignment w:val="baseline"/>
        <w:rPr>
          <w:rFonts w:ascii="inherit" w:eastAsia="Times New Roman" w:hAnsi="inherit" w:cs="Times New Roman"/>
          <w:color w:val="888888"/>
          <w:sz w:val="18"/>
          <w:szCs w:val="18"/>
          <w:lang w:eastAsia="ru-RU"/>
        </w:rPr>
      </w:pPr>
    </w:p>
    <w:p w:rsidR="003D0FCF" w:rsidRPr="003D0FCF" w:rsidRDefault="003D0FCF" w:rsidP="003D0FCF">
      <w:pPr>
        <w:spacing w:after="0" w:line="270" w:lineRule="atLeast"/>
        <w:textAlignment w:val="baseline"/>
        <w:rPr>
          <w:rFonts w:ascii="inherit" w:eastAsia="Times New Roman" w:hAnsi="inherit" w:cs="Times New Roman"/>
          <w:color w:val="888888"/>
          <w:sz w:val="18"/>
          <w:szCs w:val="18"/>
          <w:lang w:eastAsia="ru-RU"/>
        </w:rPr>
      </w:pPr>
      <w:bookmarkStart w:id="0" w:name="_GoBack"/>
      <w:bookmarkEnd w:id="0"/>
    </w:p>
    <w:p w:rsidR="003D0FCF" w:rsidRPr="003D0FCF" w:rsidRDefault="003D0FCF" w:rsidP="003D0FCF">
      <w:pPr>
        <w:numPr>
          <w:ilvl w:val="0"/>
          <w:numId w:val="1"/>
        </w:numPr>
        <w:spacing w:after="0" w:line="240" w:lineRule="auto"/>
        <w:ind w:left="600"/>
        <w:textAlignment w:val="baseline"/>
        <w:rPr>
          <w:rFonts w:ascii="inherit" w:eastAsia="Times New Roman" w:hAnsi="inherit" w:cs="Helvetica"/>
          <w:color w:val="373737"/>
          <w:sz w:val="28"/>
          <w:szCs w:val="28"/>
          <w:lang w:eastAsia="ru-RU"/>
        </w:rPr>
      </w:pPr>
      <w:r w:rsidRPr="003D0FCF">
        <w:rPr>
          <w:rFonts w:ascii="inherit" w:eastAsia="Times New Roman" w:hAnsi="inherit" w:cs="Helvetica"/>
          <w:color w:val="373737"/>
          <w:sz w:val="28"/>
          <w:szCs w:val="28"/>
          <w:lang w:eastAsia="ru-RU"/>
        </w:rPr>
        <w:t>заявление о приеме ребенка в 1 класс</w:t>
      </w:r>
    </w:p>
    <w:p w:rsidR="003D0FCF" w:rsidRPr="003D0FCF" w:rsidRDefault="003D0FCF" w:rsidP="003D0FCF">
      <w:pPr>
        <w:numPr>
          <w:ilvl w:val="0"/>
          <w:numId w:val="1"/>
        </w:numPr>
        <w:spacing w:after="0" w:line="240" w:lineRule="auto"/>
        <w:ind w:left="600"/>
        <w:textAlignment w:val="baseline"/>
        <w:rPr>
          <w:rFonts w:ascii="inherit" w:eastAsia="Times New Roman" w:hAnsi="inherit" w:cs="Helvetica"/>
          <w:color w:val="373737"/>
          <w:sz w:val="28"/>
          <w:szCs w:val="28"/>
          <w:lang w:eastAsia="ru-RU"/>
        </w:rPr>
      </w:pPr>
      <w:r w:rsidRPr="003D0FCF">
        <w:rPr>
          <w:rFonts w:ascii="inherit" w:eastAsia="Times New Roman" w:hAnsi="inherit" w:cs="Helvetica"/>
          <w:color w:val="373737"/>
          <w:sz w:val="28"/>
          <w:szCs w:val="28"/>
          <w:lang w:eastAsia="ru-RU"/>
        </w:rPr>
        <w:t>свидетельство о рождении ребенка</w:t>
      </w:r>
    </w:p>
    <w:p w:rsidR="003D0FCF" w:rsidRPr="003D0FCF" w:rsidRDefault="003D0FCF" w:rsidP="003D0FCF">
      <w:pPr>
        <w:numPr>
          <w:ilvl w:val="0"/>
          <w:numId w:val="1"/>
        </w:numPr>
        <w:spacing w:after="0" w:line="240" w:lineRule="auto"/>
        <w:ind w:left="600"/>
        <w:textAlignment w:val="baseline"/>
        <w:rPr>
          <w:rFonts w:ascii="inherit" w:eastAsia="Times New Roman" w:hAnsi="inherit" w:cs="Helvetica"/>
          <w:color w:val="373737"/>
          <w:sz w:val="28"/>
          <w:szCs w:val="28"/>
          <w:lang w:eastAsia="ru-RU"/>
        </w:rPr>
      </w:pPr>
      <w:r w:rsidRPr="003D0FCF">
        <w:rPr>
          <w:rFonts w:ascii="inherit" w:eastAsia="Times New Roman" w:hAnsi="inherit" w:cs="Helvetica"/>
          <w:color w:val="373737"/>
          <w:sz w:val="28"/>
          <w:szCs w:val="28"/>
          <w:lang w:eastAsia="ru-RU"/>
        </w:rPr>
        <w:t>документ, удостоверяющий личность родителя (законного представителя) ребенка для установления факта родственных отношений и полномочий законного представителя</w:t>
      </w:r>
    </w:p>
    <w:p w:rsidR="003D0FCF" w:rsidRPr="003D0FCF" w:rsidRDefault="003D0FCF" w:rsidP="003D0FCF">
      <w:pPr>
        <w:numPr>
          <w:ilvl w:val="0"/>
          <w:numId w:val="1"/>
        </w:numPr>
        <w:spacing w:after="0" w:line="240" w:lineRule="auto"/>
        <w:ind w:left="600"/>
        <w:textAlignment w:val="baseline"/>
        <w:rPr>
          <w:rFonts w:ascii="inherit" w:eastAsia="Times New Roman" w:hAnsi="inherit" w:cs="Helvetica"/>
          <w:color w:val="373737"/>
          <w:sz w:val="28"/>
          <w:szCs w:val="28"/>
          <w:lang w:eastAsia="ru-RU"/>
        </w:rPr>
      </w:pPr>
      <w:r w:rsidRPr="003D0FCF">
        <w:rPr>
          <w:rFonts w:ascii="inherit" w:eastAsia="Times New Roman" w:hAnsi="inherit" w:cs="Helvetica"/>
          <w:color w:val="373737"/>
          <w:sz w:val="28"/>
          <w:szCs w:val="28"/>
          <w:lang w:eastAsia="ru-RU"/>
        </w:rPr>
        <w:t>документ о регистрации ребенка по месту пребывания на закрепленной за школой территории</w:t>
      </w:r>
    </w:p>
    <w:p w:rsidR="003D0FCF" w:rsidRPr="003D0FCF" w:rsidRDefault="003D0FCF" w:rsidP="003D0FCF">
      <w:pPr>
        <w:spacing w:after="240" w:line="240" w:lineRule="auto"/>
        <w:textAlignment w:val="baseline"/>
        <w:rPr>
          <w:rFonts w:ascii="inherit" w:eastAsia="Times New Roman" w:hAnsi="inherit" w:cs="Helvetica"/>
          <w:color w:val="373737"/>
          <w:sz w:val="28"/>
          <w:szCs w:val="28"/>
          <w:lang w:eastAsia="ru-RU"/>
        </w:rPr>
      </w:pPr>
      <w:r w:rsidRPr="003D0FCF">
        <w:rPr>
          <w:rFonts w:ascii="inherit" w:eastAsia="Times New Roman" w:hAnsi="inherit" w:cs="Helvetica"/>
          <w:color w:val="373737"/>
          <w:sz w:val="28"/>
          <w:szCs w:val="28"/>
          <w:lang w:eastAsia="ru-RU"/>
        </w:rPr>
        <w:t>Документы, представленные родителями (законными представителями), регистрируются через секретариат школы в журнале приема заявлений в первый класс.</w:t>
      </w:r>
    </w:p>
    <w:p w:rsidR="003D0FCF" w:rsidRPr="003D0FCF" w:rsidRDefault="003D0FCF" w:rsidP="003D0FCF">
      <w:pPr>
        <w:spacing w:after="240" w:line="240" w:lineRule="auto"/>
        <w:textAlignment w:val="baseline"/>
        <w:rPr>
          <w:rFonts w:ascii="inherit" w:eastAsia="Times New Roman" w:hAnsi="inherit" w:cs="Helvetica"/>
          <w:color w:val="373737"/>
          <w:sz w:val="28"/>
          <w:szCs w:val="28"/>
          <w:lang w:eastAsia="ru-RU"/>
        </w:rPr>
      </w:pPr>
      <w:r w:rsidRPr="003D0FCF">
        <w:rPr>
          <w:rFonts w:ascii="inherit" w:eastAsia="Times New Roman" w:hAnsi="inherit" w:cs="Helvetica"/>
          <w:color w:val="373737"/>
          <w:sz w:val="28"/>
          <w:szCs w:val="28"/>
          <w:lang w:eastAsia="ru-RU"/>
        </w:rPr>
        <w:t>Обучение детей в школе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может принять решение о приеме детей в школу в более раннем возрасте.</w:t>
      </w:r>
    </w:p>
    <w:p w:rsidR="0073323B" w:rsidRDefault="0073323B"/>
    <w:sectPr w:rsidR="00733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660"/>
    <w:multiLevelType w:val="multilevel"/>
    <w:tmpl w:val="7FAE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C4"/>
    <w:rsid w:val="003D0FCF"/>
    <w:rsid w:val="0073323B"/>
    <w:rsid w:val="00EF3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AAED"/>
  <w15:chartTrackingRefBased/>
  <w15:docId w15:val="{116EF88B-D590-458C-B992-991D9294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313426">
      <w:bodyDiv w:val="1"/>
      <w:marLeft w:val="0"/>
      <w:marRight w:val="0"/>
      <w:marTop w:val="0"/>
      <w:marBottom w:val="0"/>
      <w:divBdr>
        <w:top w:val="none" w:sz="0" w:space="0" w:color="auto"/>
        <w:left w:val="none" w:sz="0" w:space="0" w:color="auto"/>
        <w:bottom w:val="none" w:sz="0" w:space="0" w:color="auto"/>
        <w:right w:val="none" w:sz="0" w:space="0" w:color="auto"/>
      </w:divBdr>
      <w:divsChild>
        <w:div w:id="1612543461">
          <w:marLeft w:val="0"/>
          <w:marRight w:val="0"/>
          <w:marTop w:val="0"/>
          <w:marBottom w:val="0"/>
          <w:divBdr>
            <w:top w:val="none" w:sz="0" w:space="0" w:color="auto"/>
            <w:left w:val="none" w:sz="0" w:space="0" w:color="auto"/>
            <w:bottom w:val="none" w:sz="0" w:space="0" w:color="auto"/>
            <w:right w:val="none" w:sz="0" w:space="0" w:color="auto"/>
          </w:divBdr>
        </w:div>
        <w:div w:id="515734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4-school.ru/2015/04/perechen-dokumentov-dlya-zachisleniya-v-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Хеда</dc:creator>
  <cp:keywords/>
  <dc:description/>
  <cp:lastModifiedBy>Хеда</cp:lastModifiedBy>
  <cp:revision>3</cp:revision>
  <dcterms:created xsi:type="dcterms:W3CDTF">2019-10-12T17:28:00Z</dcterms:created>
  <dcterms:modified xsi:type="dcterms:W3CDTF">2019-10-12T17:29:00Z</dcterms:modified>
</cp:coreProperties>
</file>